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DA" w:rsidRPr="008B3C26" w:rsidRDefault="003C7DDA" w:rsidP="008B3C26">
      <w:pPr>
        <w:pStyle w:val="a3"/>
        <w:jc w:val="center"/>
        <w:rPr>
          <w:rFonts w:ascii="Andale Mono" w:hAnsi="Andale Mono" w:cs="Times New Roman"/>
          <w:b/>
          <w:sz w:val="32"/>
          <w:szCs w:val="32"/>
        </w:rPr>
      </w:pPr>
      <w:r w:rsidRPr="008B3C26">
        <w:rPr>
          <w:rFonts w:ascii="Andale Mono" w:hAnsi="Andale Mono" w:cs="Times New Roman"/>
          <w:b/>
          <w:sz w:val="32"/>
          <w:szCs w:val="32"/>
        </w:rPr>
        <w:t>Образовательные стандарты</w:t>
      </w:r>
    </w:p>
    <w:p w:rsidR="003C7DDA" w:rsidRPr="008B3C26" w:rsidRDefault="003C7DDA" w:rsidP="008B3C26">
      <w:pPr>
        <w:pStyle w:val="a3"/>
        <w:jc w:val="center"/>
        <w:rPr>
          <w:rFonts w:ascii="Andale Mono" w:hAnsi="Andale Mono" w:cs="Times New Roman"/>
          <w:b/>
          <w:sz w:val="32"/>
          <w:szCs w:val="32"/>
        </w:rPr>
      </w:pPr>
    </w:p>
    <w:p w:rsidR="003C7DDA" w:rsidRPr="008B3C26" w:rsidRDefault="003C7DDA" w:rsidP="008B3C26">
      <w:pPr>
        <w:pStyle w:val="a3"/>
        <w:jc w:val="both"/>
        <w:rPr>
          <w:rFonts w:ascii="Andale Mono" w:hAnsi="Andale Mono" w:cs="Times New Roman"/>
          <w:b/>
          <w:sz w:val="32"/>
          <w:szCs w:val="32"/>
        </w:rPr>
      </w:pPr>
    </w:p>
    <w:p w:rsidR="003C7DDA" w:rsidRDefault="003C7DDA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8B3C26" w:rsidRPr="008B3C26" w:rsidRDefault="008B3C26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Pr="008B3C26" w:rsidRDefault="003C7DDA" w:rsidP="008B3C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 xml:space="preserve"> </w:t>
      </w:r>
      <w:r w:rsidRPr="008B3C26">
        <w:rPr>
          <w:rFonts w:ascii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обеспечивают:</w:t>
      </w:r>
    </w:p>
    <w:p w:rsidR="008B3C26" w:rsidRPr="008B3C26" w:rsidRDefault="008B3C26" w:rsidP="008B3C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DDA" w:rsidRDefault="003C7DDA" w:rsidP="008B3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>единство образовательного пространства Российской Федерации;</w:t>
      </w:r>
    </w:p>
    <w:p w:rsidR="008B3C26" w:rsidRPr="008B3C26" w:rsidRDefault="008B3C26" w:rsidP="008B3C26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Default="003C7DDA" w:rsidP="008B3C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>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8B3C26" w:rsidRDefault="008B3C26" w:rsidP="008B3C2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3C26" w:rsidRPr="008B3C26" w:rsidRDefault="008B3C26" w:rsidP="008B3C26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Default="003C7DDA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 xml:space="preserve"> Федеральным законом от 1 декабря 2007 года № 309-ФЗ была утверждена новая структура государственного образовательного стандарта. Теперь каждый станда</w:t>
      </w:r>
      <w:proofErr w:type="gramStart"/>
      <w:r w:rsidRPr="008B3C26"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 w:rsidRPr="008B3C26">
        <w:rPr>
          <w:rFonts w:ascii="Times New Roman" w:hAnsi="Times New Roman" w:cs="Times New Roman"/>
          <w:sz w:val="28"/>
          <w:szCs w:val="28"/>
        </w:rPr>
        <w:t>ючает 3 вида требований:</w:t>
      </w:r>
    </w:p>
    <w:p w:rsidR="008B3C26" w:rsidRPr="008B3C26" w:rsidRDefault="008B3C26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Default="003C7DDA" w:rsidP="008B3C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>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8B3C26" w:rsidRPr="008B3C26" w:rsidRDefault="008B3C26" w:rsidP="008B3C26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Default="003C7DDA" w:rsidP="008B3C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>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8B3C26" w:rsidRDefault="008B3C26" w:rsidP="008B3C2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3C26" w:rsidRPr="008B3C26" w:rsidRDefault="008B3C26" w:rsidP="008B3C26">
      <w:pPr>
        <w:pStyle w:val="a3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3C7DDA" w:rsidRPr="008B3C26" w:rsidRDefault="003C7DDA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 xml:space="preserve"> 3) требования к результатам освоения основных образовательных программ.</w:t>
      </w:r>
    </w:p>
    <w:p w:rsidR="00150F09" w:rsidRPr="008B3C26" w:rsidRDefault="003C7DDA" w:rsidP="008B3C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3C26">
        <w:rPr>
          <w:rFonts w:ascii="Times New Roman" w:hAnsi="Times New Roman" w:cs="Times New Roman"/>
          <w:sz w:val="28"/>
          <w:szCs w:val="28"/>
        </w:rPr>
        <w:t xml:space="preserve"> Полная информация о Федеральных государственных образовательных стандартах размещена на сайте Министерства образования и науки Российской Федерации: http://минобрнауки</w:t>
      </w:r>
      <w:proofErr w:type="gramStart"/>
      <w:r w:rsidRPr="008B3C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3C26">
        <w:rPr>
          <w:rFonts w:ascii="Times New Roman" w:hAnsi="Times New Roman" w:cs="Times New Roman"/>
          <w:sz w:val="28"/>
          <w:szCs w:val="28"/>
        </w:rPr>
        <w:t>ф/документы/336</w:t>
      </w:r>
    </w:p>
    <w:sectPr w:rsidR="00150F09" w:rsidRPr="008B3C26" w:rsidSect="00150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Mono">
    <w:panose1 w:val="020B0509000000000004"/>
    <w:charset w:val="CC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E2042"/>
    <w:multiLevelType w:val="hybridMultilevel"/>
    <w:tmpl w:val="145690D6"/>
    <w:lvl w:ilvl="0" w:tplc="878C66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4595BE0"/>
    <w:multiLevelType w:val="hybridMultilevel"/>
    <w:tmpl w:val="A926BAB6"/>
    <w:lvl w:ilvl="0" w:tplc="80B8AA7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DDA"/>
    <w:rsid w:val="00100108"/>
    <w:rsid w:val="00150F09"/>
    <w:rsid w:val="003C7DDA"/>
    <w:rsid w:val="007B1441"/>
    <w:rsid w:val="008B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C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B3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3</cp:revision>
  <dcterms:created xsi:type="dcterms:W3CDTF">2016-10-09T04:14:00Z</dcterms:created>
  <dcterms:modified xsi:type="dcterms:W3CDTF">2016-10-07T16:09:00Z</dcterms:modified>
</cp:coreProperties>
</file>